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8A2" w:rsidRDefault="00F158A2" w:rsidP="00F158A2">
      <w:pPr>
        <w:jc w:val="center"/>
        <w:rPr>
          <w:b/>
          <w:bCs/>
          <w:noProof w:val="0"/>
          <w:szCs w:val="24"/>
          <w:lang w:val="ru-RU"/>
        </w:rPr>
      </w:pPr>
      <w:bookmarkStart w:id="0" w:name="_GoBack"/>
      <w:r>
        <w:rPr>
          <w:b/>
          <w:bCs/>
          <w:noProof w:val="0"/>
          <w:szCs w:val="24"/>
          <w:lang w:val="ru-RU"/>
        </w:rPr>
        <w:t>Лекция №2: Основные законы общей химии. Стехиометрия. Химический эквивалент.</w:t>
      </w:r>
    </w:p>
    <w:bookmarkEnd w:id="0"/>
    <w:p w:rsidR="00F158A2" w:rsidRDefault="00F158A2" w:rsidP="00F158A2">
      <w:pPr>
        <w:jc w:val="center"/>
        <w:rPr>
          <w:b/>
          <w:bCs/>
          <w:noProof w:val="0"/>
          <w:szCs w:val="24"/>
          <w:lang w:val="ru-RU"/>
        </w:rPr>
      </w:pPr>
    </w:p>
    <w:p w:rsidR="00F158A2" w:rsidRDefault="00F158A2" w:rsidP="00F158A2">
      <w:pPr>
        <w:jc w:val="both"/>
        <w:rPr>
          <w:b/>
          <w:bCs/>
          <w:noProof w:val="0"/>
          <w:szCs w:val="24"/>
          <w:lang w:val="ru-RU"/>
        </w:rPr>
      </w:pPr>
      <w:r>
        <w:rPr>
          <w:b/>
          <w:bCs/>
          <w:noProof w:val="0"/>
          <w:szCs w:val="24"/>
          <w:lang w:val="ru-RU"/>
        </w:rPr>
        <w:t> </w:t>
      </w:r>
    </w:p>
    <w:p w:rsidR="00F158A2" w:rsidRDefault="00F158A2" w:rsidP="00F158A2">
      <w:pPr>
        <w:numPr>
          <w:ilvl w:val="0"/>
          <w:numId w:val="1"/>
        </w:numPr>
        <w:tabs>
          <w:tab w:val="num" w:pos="0"/>
          <w:tab w:val="left" w:pos="180"/>
          <w:tab w:val="left" w:pos="360"/>
        </w:tabs>
        <w:ind w:left="0" w:firstLine="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1.</w:t>
      </w:r>
      <w:r>
        <w:rPr>
          <w:noProof w:val="0"/>
          <w:szCs w:val="14"/>
          <w:lang w:val="ru-RU"/>
        </w:rPr>
        <w:t xml:space="preserve">     </w:t>
      </w:r>
      <w:r>
        <w:rPr>
          <w:i/>
          <w:iCs/>
          <w:noProof w:val="0"/>
          <w:szCs w:val="24"/>
          <w:lang w:val="ru-RU"/>
        </w:rPr>
        <w:t>Закон постоянства состава.</w:t>
      </w:r>
      <w:r>
        <w:rPr>
          <w:noProof w:val="0"/>
          <w:szCs w:val="24"/>
          <w:lang w:val="ru-RU"/>
        </w:rPr>
        <w:t xml:space="preserve"> </w:t>
      </w:r>
      <w:r>
        <w:rPr>
          <w:i/>
          <w:iCs/>
          <w:noProof w:val="0"/>
          <w:szCs w:val="24"/>
          <w:lang w:val="ru-RU"/>
        </w:rPr>
        <w:t>Соотношение масс элементов, формирующих данное соединение, постоянно и не зависит от способа получения этого соединения.</w:t>
      </w:r>
    </w:p>
    <w:p w:rsidR="00F158A2" w:rsidRDefault="00F158A2" w:rsidP="00F158A2">
      <w:pPr>
        <w:numPr>
          <w:ilvl w:val="0"/>
          <w:numId w:val="1"/>
        </w:numPr>
        <w:tabs>
          <w:tab w:val="num" w:pos="0"/>
          <w:tab w:val="left" w:pos="180"/>
          <w:tab w:val="left" w:pos="360"/>
        </w:tabs>
        <w:ind w:left="0" w:firstLine="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2.</w:t>
      </w:r>
      <w:r>
        <w:rPr>
          <w:noProof w:val="0"/>
          <w:szCs w:val="14"/>
          <w:lang w:val="ru-RU"/>
        </w:rPr>
        <w:t xml:space="preserve">     </w:t>
      </w:r>
      <w:r>
        <w:rPr>
          <w:i/>
          <w:iCs/>
          <w:noProof w:val="0"/>
          <w:szCs w:val="24"/>
          <w:lang w:val="ru-RU"/>
        </w:rPr>
        <w:t xml:space="preserve">Закон кратных отношений. </w:t>
      </w:r>
      <w:proofErr w:type="gramStart"/>
      <w:r>
        <w:rPr>
          <w:noProof w:val="0"/>
          <w:szCs w:val="24"/>
          <w:lang w:val="ru-RU"/>
        </w:rPr>
        <w:t>Установлен</w:t>
      </w:r>
      <w:proofErr w:type="gramEnd"/>
      <w:r>
        <w:rPr>
          <w:noProof w:val="0"/>
          <w:szCs w:val="24"/>
          <w:lang w:val="ru-RU"/>
        </w:rPr>
        <w:t xml:space="preserve"> Дальтоном в 1803г. </w:t>
      </w:r>
      <w:r>
        <w:rPr>
          <w:i/>
          <w:iCs/>
          <w:noProof w:val="0"/>
          <w:szCs w:val="24"/>
          <w:lang w:val="ru-RU"/>
        </w:rPr>
        <w:t>В случае, когда два элемента образуют между собой несколько химических соединений, тогда имеет место отношение массы одного из элементов, приходящееся в этих соединениях на одну и ту же массу другого, как небольших целых чисел.</w:t>
      </w:r>
      <w:r>
        <w:rPr>
          <w:noProof w:val="0"/>
          <w:szCs w:val="24"/>
          <w:lang w:val="ru-RU"/>
        </w:rPr>
        <w:t xml:space="preserve"> Таким образом, элементы способны входить в состав соединений только в определенных пропорциях. Открытие этого закона явилось подтверждением атомной теории строения вещества. Только теперь идеи М.В. Ломоносова о строении вещества получили опытное подтверждение, и разработка атомно-молекулярного учения получила своё дальнейшее развитие.</w:t>
      </w:r>
    </w:p>
    <w:p w:rsidR="00F158A2" w:rsidRDefault="00F158A2" w:rsidP="00F158A2">
      <w:pPr>
        <w:ind w:firstLine="708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Законы постоянства состава и кратных отношений не носят всеобщего характера, в отличии, например, от закона сохранения массы, основательность которого доказывается открытиями, сделанными после его установления. Дело в том, что после открытия изотопов получил подтверждение </w:t>
      </w:r>
      <w:proofErr w:type="gramStart"/>
      <w:r>
        <w:rPr>
          <w:noProof w:val="0"/>
          <w:szCs w:val="24"/>
          <w:lang w:val="ru-RU"/>
        </w:rPr>
        <w:t>факт о постоянстве</w:t>
      </w:r>
      <w:proofErr w:type="gramEnd"/>
      <w:r>
        <w:rPr>
          <w:noProof w:val="0"/>
          <w:szCs w:val="24"/>
          <w:lang w:val="ru-RU"/>
        </w:rPr>
        <w:t xml:space="preserve"> соотношения между массами элементов, образующих данное вещество, но только при условии постоянства изотопного состава этих элементов. </w:t>
      </w:r>
      <w:proofErr w:type="gramStart"/>
      <w:r>
        <w:rPr>
          <w:noProof w:val="0"/>
          <w:szCs w:val="24"/>
          <w:lang w:val="ru-RU"/>
        </w:rPr>
        <w:t xml:space="preserve">Так, например, тяжелая вода содержит порядка 20% по массе водорода, тогда как обычная – только около 11%. Закон кратных отношений неприменим и в случае соединений переменного состава, открытых академиком Н.С. Курнаковым в начале ХХ века (пример: оксиды титана переменного состава </w:t>
      </w:r>
      <w:proofErr w:type="spellStart"/>
      <w:r>
        <w:rPr>
          <w:noProof w:val="0"/>
          <w:szCs w:val="24"/>
        </w:rPr>
        <w:t>TiO</w:t>
      </w:r>
      <w:proofErr w:type="spellEnd"/>
      <w:r>
        <w:rPr>
          <w:noProof w:val="0"/>
          <w:szCs w:val="24"/>
          <w:vertAlign w:val="subscript"/>
          <w:lang w:val="ru-RU"/>
        </w:rPr>
        <w:t>1,46-1,56</w:t>
      </w:r>
      <w:r>
        <w:rPr>
          <w:noProof w:val="0"/>
          <w:color w:val="000000"/>
          <w:szCs w:val="24"/>
          <w:lang w:val="ru-RU"/>
        </w:rPr>
        <w:t xml:space="preserve"> и </w:t>
      </w:r>
      <w:proofErr w:type="spellStart"/>
      <w:r>
        <w:rPr>
          <w:noProof w:val="0"/>
          <w:color w:val="000000"/>
          <w:szCs w:val="24"/>
        </w:rPr>
        <w:t>TiO</w:t>
      </w:r>
      <w:proofErr w:type="spellEnd"/>
      <w:r>
        <w:rPr>
          <w:noProof w:val="0"/>
          <w:color w:val="000000"/>
          <w:szCs w:val="24"/>
          <w:vertAlign w:val="subscript"/>
          <w:lang w:val="ru-RU"/>
        </w:rPr>
        <w:t>1,9-2,0</w:t>
      </w:r>
      <w:r>
        <w:rPr>
          <w:noProof w:val="0"/>
          <w:szCs w:val="24"/>
          <w:lang w:val="ru-RU"/>
        </w:rPr>
        <w:t>), а также в случае, когда молекула вещества состоит из большого числа атомов (например, углеводороды состава</w:t>
      </w:r>
      <w:proofErr w:type="gramEnd"/>
      <w:r>
        <w:rPr>
          <w:noProof w:val="0"/>
          <w:szCs w:val="24"/>
          <w:lang w:val="ru-RU"/>
        </w:rPr>
        <w:t xml:space="preserve"> </w:t>
      </w:r>
      <w:proofErr w:type="gramStart"/>
      <w:r>
        <w:rPr>
          <w:noProof w:val="0"/>
          <w:szCs w:val="24"/>
          <w:lang w:val="ru-RU"/>
        </w:rPr>
        <w:t>С</w:t>
      </w:r>
      <w:r>
        <w:rPr>
          <w:noProof w:val="0"/>
          <w:szCs w:val="24"/>
          <w:vertAlign w:val="subscript"/>
          <w:lang w:val="ru-RU"/>
        </w:rPr>
        <w:t>20</w:t>
      </w:r>
      <w:r>
        <w:rPr>
          <w:noProof w:val="0"/>
          <w:szCs w:val="24"/>
          <w:lang w:val="ru-RU"/>
        </w:rPr>
        <w:t>Н</w:t>
      </w:r>
      <w:r>
        <w:rPr>
          <w:noProof w:val="0"/>
          <w:szCs w:val="24"/>
          <w:vertAlign w:val="subscript"/>
          <w:lang w:val="ru-RU"/>
        </w:rPr>
        <w:t>42</w:t>
      </w:r>
      <w:r>
        <w:rPr>
          <w:noProof w:val="0"/>
          <w:szCs w:val="24"/>
          <w:lang w:val="ru-RU"/>
        </w:rPr>
        <w:t xml:space="preserve"> и С</w:t>
      </w:r>
      <w:r>
        <w:rPr>
          <w:noProof w:val="0"/>
          <w:szCs w:val="24"/>
          <w:vertAlign w:val="subscript"/>
          <w:lang w:val="ru-RU"/>
        </w:rPr>
        <w:t>21</w:t>
      </w:r>
      <w:r>
        <w:rPr>
          <w:noProof w:val="0"/>
          <w:szCs w:val="24"/>
          <w:lang w:val="ru-RU"/>
        </w:rPr>
        <w:t>Н</w:t>
      </w:r>
      <w:r>
        <w:rPr>
          <w:noProof w:val="0"/>
          <w:szCs w:val="24"/>
          <w:vertAlign w:val="subscript"/>
          <w:lang w:val="ru-RU"/>
        </w:rPr>
        <w:t>44</w:t>
      </w:r>
      <w:r>
        <w:rPr>
          <w:noProof w:val="0"/>
          <w:szCs w:val="24"/>
          <w:lang w:val="ru-RU"/>
        </w:rPr>
        <w:t xml:space="preserve">). </w:t>
      </w:r>
      <w:proofErr w:type="gramEnd"/>
    </w:p>
    <w:p w:rsidR="00F158A2" w:rsidRDefault="00F158A2" w:rsidP="00F158A2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3. </w:t>
      </w:r>
      <w:r>
        <w:rPr>
          <w:i/>
          <w:iCs/>
          <w:noProof w:val="0"/>
          <w:szCs w:val="24"/>
          <w:lang w:val="ru-RU"/>
        </w:rPr>
        <w:t xml:space="preserve">Закон объёмных отношений. </w:t>
      </w:r>
      <w:r>
        <w:rPr>
          <w:noProof w:val="0"/>
          <w:szCs w:val="24"/>
          <w:lang w:val="ru-RU"/>
        </w:rPr>
        <w:t xml:space="preserve">Этот закон в качестве обобщения вывел французский ученый Гей-Люссак (второе название закона – «химический»). </w:t>
      </w:r>
      <w:r>
        <w:rPr>
          <w:i/>
          <w:iCs/>
          <w:noProof w:val="0"/>
          <w:szCs w:val="24"/>
          <w:lang w:val="ru-RU"/>
        </w:rPr>
        <w:t>Объёмы газов, участвующих в акте химического взаимодействия, относятся друг к другу и к объёмам образующихся газообразных продуктов реакции как небольшие целые числа.</w:t>
      </w:r>
      <w:r>
        <w:rPr>
          <w:noProof w:val="0"/>
          <w:szCs w:val="24"/>
          <w:lang w:val="ru-RU"/>
        </w:rPr>
        <w:t xml:space="preserve"> Так, например, при взаимодействии 2 объёмов водорода и 1 объёма кислорода, образуются 2 объёма водяного пара.</w:t>
      </w:r>
    </w:p>
    <w:p w:rsidR="00F158A2" w:rsidRDefault="00F158A2" w:rsidP="00F158A2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4. </w:t>
      </w:r>
      <w:r>
        <w:rPr>
          <w:i/>
          <w:iCs/>
          <w:noProof w:val="0"/>
          <w:szCs w:val="24"/>
          <w:lang w:val="ru-RU"/>
        </w:rPr>
        <w:t xml:space="preserve">Закон Авогадро. </w:t>
      </w:r>
      <w:r>
        <w:rPr>
          <w:noProof w:val="0"/>
          <w:szCs w:val="24"/>
          <w:lang w:val="ru-RU"/>
        </w:rPr>
        <w:t xml:space="preserve">Установлен итальянским физиком Авогадро в </w:t>
      </w:r>
      <w:smartTag w:uri="urn:schemas-microsoft-com:office:smarttags" w:element="metricconverter">
        <w:smartTagPr>
          <w:attr w:name="ProductID" w:val="1811 г"/>
        </w:smartTagPr>
        <w:r>
          <w:rPr>
            <w:noProof w:val="0"/>
            <w:szCs w:val="24"/>
            <w:lang w:val="ru-RU"/>
          </w:rPr>
          <w:t>1811 г</w:t>
        </w:r>
      </w:smartTag>
      <w:r>
        <w:rPr>
          <w:noProof w:val="0"/>
          <w:szCs w:val="24"/>
          <w:lang w:val="ru-RU"/>
        </w:rPr>
        <w:t xml:space="preserve">. </w:t>
      </w:r>
      <w:r>
        <w:rPr>
          <w:i/>
          <w:iCs/>
          <w:noProof w:val="0"/>
          <w:szCs w:val="24"/>
          <w:lang w:val="ru-RU"/>
        </w:rPr>
        <w:t xml:space="preserve">Одинаковые объемы любых газов, отобранные при одной температуре и одинаковом давлении, содержат </w:t>
      </w:r>
      <w:proofErr w:type="gramStart"/>
      <w:r>
        <w:rPr>
          <w:i/>
          <w:iCs/>
          <w:noProof w:val="0"/>
          <w:szCs w:val="24"/>
          <w:lang w:val="ru-RU"/>
        </w:rPr>
        <w:t>одно и тоже</w:t>
      </w:r>
      <w:proofErr w:type="gramEnd"/>
      <w:r>
        <w:rPr>
          <w:i/>
          <w:iCs/>
          <w:noProof w:val="0"/>
          <w:szCs w:val="24"/>
          <w:lang w:val="ru-RU"/>
        </w:rPr>
        <w:t xml:space="preserve"> число молекул. </w:t>
      </w:r>
      <w:r>
        <w:rPr>
          <w:noProof w:val="0"/>
          <w:szCs w:val="24"/>
          <w:lang w:val="ru-RU"/>
        </w:rPr>
        <w:t>Таким образом, можно сформулировать понятие количества вещества: 1 моль вещества содержит число частиц, равное 6,02*10</w:t>
      </w:r>
      <w:r>
        <w:rPr>
          <w:noProof w:val="0"/>
          <w:szCs w:val="24"/>
          <w:vertAlign w:val="superscript"/>
          <w:lang w:val="ru-RU"/>
        </w:rPr>
        <w:t>23</w:t>
      </w:r>
      <w:r>
        <w:rPr>
          <w:noProof w:val="0"/>
          <w:szCs w:val="24"/>
          <w:lang w:val="ru-RU"/>
        </w:rPr>
        <w:t xml:space="preserve"> (называемое постоянной Авогадро) или содержит столько молекул, атомов, ионов, электронов или других структурных единиц, сколько содержится атомов в 12г изотопа углерода </w:t>
      </w:r>
      <w:r>
        <w:rPr>
          <w:noProof w:val="0"/>
          <w:szCs w:val="24"/>
          <w:vertAlign w:val="superscript"/>
          <w:lang w:val="ru-RU"/>
        </w:rPr>
        <w:t>12</w:t>
      </w:r>
      <w:r>
        <w:rPr>
          <w:noProof w:val="0"/>
          <w:szCs w:val="24"/>
          <w:lang w:val="ru-RU"/>
        </w:rPr>
        <w:t>С. Следствием этого закона является то, что 1 моль любого газа занимает при нормальных условиях (Р</w:t>
      </w:r>
      <w:proofErr w:type="gramStart"/>
      <w:r>
        <w:rPr>
          <w:noProof w:val="0"/>
          <w:szCs w:val="24"/>
          <w:vertAlign w:val="subscript"/>
          <w:lang w:val="ru-RU"/>
        </w:rPr>
        <w:t>0</w:t>
      </w:r>
      <w:proofErr w:type="gramEnd"/>
      <w:r>
        <w:rPr>
          <w:noProof w:val="0"/>
          <w:szCs w:val="24"/>
          <w:lang w:val="ru-RU"/>
        </w:rPr>
        <w:t xml:space="preserve"> =101,3кПа и Т</w:t>
      </w:r>
      <w:r>
        <w:rPr>
          <w:noProof w:val="0"/>
          <w:szCs w:val="24"/>
          <w:vertAlign w:val="subscript"/>
          <w:lang w:val="ru-RU"/>
        </w:rPr>
        <w:t>0</w:t>
      </w:r>
      <w:r>
        <w:rPr>
          <w:noProof w:val="0"/>
          <w:szCs w:val="24"/>
          <w:lang w:val="ru-RU"/>
        </w:rPr>
        <w:t>=298К) объём, равный 22,4л.</w:t>
      </w:r>
    </w:p>
    <w:p w:rsidR="00F158A2" w:rsidRDefault="00F158A2" w:rsidP="00F158A2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ab/>
        <w:t>Под относительной атомной массой элемента понимают массу его атома, выраженную в атомных единицах массы (</w:t>
      </w:r>
      <w:proofErr w:type="spellStart"/>
      <w:r>
        <w:rPr>
          <w:noProof w:val="0"/>
          <w:szCs w:val="24"/>
          <w:lang w:val="ru-RU"/>
        </w:rPr>
        <w:t>а.е.</w:t>
      </w:r>
      <w:proofErr w:type="gramStart"/>
      <w:r>
        <w:rPr>
          <w:noProof w:val="0"/>
          <w:szCs w:val="24"/>
          <w:lang w:val="ru-RU"/>
        </w:rPr>
        <w:t>м</w:t>
      </w:r>
      <w:proofErr w:type="spellEnd"/>
      <w:proofErr w:type="gramEnd"/>
      <w:r>
        <w:rPr>
          <w:noProof w:val="0"/>
          <w:szCs w:val="24"/>
          <w:lang w:val="ru-RU"/>
        </w:rPr>
        <w:t xml:space="preserve">.). В качестве относительной молекулярной массы элемента понимают массу его молекулы, выраженную в атомных единицах массы. Масса 1 моль данного вещества называется его мольной массой (выражается в </w:t>
      </w:r>
      <w:proofErr w:type="gramStart"/>
      <w:r>
        <w:rPr>
          <w:noProof w:val="0"/>
          <w:szCs w:val="24"/>
          <w:lang w:val="ru-RU"/>
        </w:rPr>
        <w:t>г</w:t>
      </w:r>
      <w:proofErr w:type="gramEnd"/>
      <w:r>
        <w:rPr>
          <w:noProof w:val="0"/>
          <w:szCs w:val="24"/>
          <w:lang w:val="ru-RU"/>
        </w:rPr>
        <w:t>/моль). Относительной плотностью первого газа по отношению ко второму называется отношение массы первого газа к массе того же объёма второго газа, взятого при одной температуре и одинаковом давлении.</w:t>
      </w:r>
    </w:p>
    <w:p w:rsidR="00F158A2" w:rsidRDefault="00F158A2" w:rsidP="00F158A2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ab/>
        <w:t xml:space="preserve">Под </w:t>
      </w:r>
      <w:r>
        <w:rPr>
          <w:i/>
          <w:iCs/>
          <w:noProof w:val="0"/>
          <w:szCs w:val="24"/>
          <w:lang w:val="ru-RU"/>
        </w:rPr>
        <w:t xml:space="preserve">эквивалентом элемента </w:t>
      </w:r>
      <w:r>
        <w:rPr>
          <w:noProof w:val="0"/>
          <w:szCs w:val="24"/>
          <w:lang w:val="ru-RU"/>
        </w:rPr>
        <w:t>понимают такое его количество, которое соединяется с 1 молем атомов водорода или замещает то же количество атомов водорода в химических реакциях. Масса 1 эквивалента элемента называется его эквивалентной массой. Эквивалент водорода Э</w:t>
      </w:r>
      <w:r>
        <w:rPr>
          <w:noProof w:val="0"/>
          <w:szCs w:val="24"/>
          <w:vertAlign w:val="subscript"/>
          <w:lang w:val="ru-RU"/>
        </w:rPr>
        <w:t>Н</w:t>
      </w:r>
      <w:r>
        <w:rPr>
          <w:noProof w:val="0"/>
          <w:szCs w:val="24"/>
          <w:lang w:val="ru-RU"/>
        </w:rPr>
        <w:t xml:space="preserve"> всегда равен 1, а эквивалент кислорода Э</w:t>
      </w:r>
      <w:r>
        <w:rPr>
          <w:noProof w:val="0"/>
          <w:szCs w:val="24"/>
          <w:vertAlign w:val="subscript"/>
          <w:lang w:val="ru-RU"/>
        </w:rPr>
        <w:t>О</w:t>
      </w:r>
      <w:r>
        <w:rPr>
          <w:noProof w:val="0"/>
          <w:szCs w:val="24"/>
          <w:lang w:val="ru-RU"/>
        </w:rPr>
        <w:t>=8.</w:t>
      </w:r>
    </w:p>
    <w:p w:rsidR="00F158A2" w:rsidRDefault="00F158A2" w:rsidP="00F158A2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Эквивалент элемента равен: Э</w:t>
      </w:r>
      <w:r>
        <w:rPr>
          <w:noProof w:val="0"/>
          <w:szCs w:val="24"/>
          <w:vertAlign w:val="subscript"/>
          <w:lang w:val="ru-RU"/>
        </w:rPr>
        <w:t>м</w:t>
      </w:r>
      <w:r>
        <w:rPr>
          <w:noProof w:val="0"/>
          <w:szCs w:val="24"/>
          <w:lang w:val="ru-RU"/>
        </w:rPr>
        <w:t>=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267335" cy="36957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" cy="36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>, где: М – мольная масса элемента; СО – степень окисления элемента (валентность) в соединении.</w:t>
      </w:r>
    </w:p>
    <w:p w:rsidR="00F158A2" w:rsidRDefault="00F158A2" w:rsidP="00F158A2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Эквивалент кислоты равен: Э</w:t>
      </w:r>
      <w:r>
        <w:rPr>
          <w:noProof w:val="0"/>
          <w:szCs w:val="24"/>
          <w:vertAlign w:val="subscript"/>
          <w:lang w:val="ru-RU"/>
        </w:rPr>
        <w:t>м</w:t>
      </w:r>
      <w:r>
        <w:rPr>
          <w:noProof w:val="0"/>
          <w:szCs w:val="24"/>
          <w:lang w:val="ru-RU"/>
        </w:rPr>
        <w:t>=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215900" cy="36957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" cy="36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 xml:space="preserve">, где: М – мольная масса кислоты; х – </w:t>
      </w:r>
      <w:proofErr w:type="spellStart"/>
      <w:r>
        <w:rPr>
          <w:noProof w:val="0"/>
          <w:szCs w:val="24"/>
          <w:lang w:val="ru-RU"/>
        </w:rPr>
        <w:t>основность</w:t>
      </w:r>
      <w:proofErr w:type="spellEnd"/>
      <w:r>
        <w:rPr>
          <w:noProof w:val="0"/>
          <w:szCs w:val="24"/>
          <w:lang w:val="ru-RU"/>
        </w:rPr>
        <w:t xml:space="preserve"> кислоты.</w:t>
      </w:r>
    </w:p>
    <w:p w:rsidR="00F158A2" w:rsidRDefault="00F158A2" w:rsidP="00F158A2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Эквивалент основания равен: Э</w:t>
      </w:r>
      <w:r>
        <w:rPr>
          <w:noProof w:val="0"/>
          <w:szCs w:val="24"/>
          <w:vertAlign w:val="subscript"/>
          <w:lang w:val="ru-RU"/>
        </w:rPr>
        <w:t>м</w:t>
      </w:r>
      <w:r>
        <w:rPr>
          <w:noProof w:val="0"/>
          <w:szCs w:val="24"/>
          <w:lang w:val="ru-RU"/>
        </w:rPr>
        <w:t>=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215900" cy="410845"/>
            <wp:effectExtent l="0" t="0" r="0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" cy="41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>, где: М – мольная масса основания; у – кислотность основания.</w:t>
      </w:r>
    </w:p>
    <w:p w:rsidR="00F158A2" w:rsidRDefault="00F158A2" w:rsidP="00F158A2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Эквивалент соли равен: Э</w:t>
      </w:r>
      <w:r>
        <w:rPr>
          <w:noProof w:val="0"/>
          <w:szCs w:val="24"/>
          <w:vertAlign w:val="subscript"/>
          <w:lang w:val="ru-RU"/>
        </w:rPr>
        <w:t>м</w:t>
      </w:r>
      <w:r>
        <w:rPr>
          <w:noProof w:val="0"/>
          <w:szCs w:val="24"/>
          <w:lang w:val="ru-RU"/>
        </w:rPr>
        <w:t>=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328930" cy="36957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" cy="36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 xml:space="preserve">, где: М – мольная масса соли; </w:t>
      </w:r>
      <w:r>
        <w:rPr>
          <w:noProof w:val="0"/>
          <w:szCs w:val="24"/>
        </w:rPr>
        <w:t>z</w:t>
      </w:r>
      <w:r>
        <w:rPr>
          <w:noProof w:val="0"/>
          <w:szCs w:val="24"/>
          <w:lang w:val="ru-RU"/>
        </w:rPr>
        <w:t xml:space="preserve"> – валентность катиона; х – количество атомов катиона в соединении.</w:t>
      </w:r>
    </w:p>
    <w:p w:rsidR="00F158A2" w:rsidRDefault="00F158A2" w:rsidP="00F158A2">
      <w:pPr>
        <w:jc w:val="both"/>
        <w:rPr>
          <w:noProof w:val="0"/>
          <w:szCs w:val="24"/>
          <w:lang w:val="ru-RU"/>
        </w:rPr>
      </w:pPr>
      <w:r>
        <w:rPr>
          <w:b/>
          <w:bCs/>
          <w:noProof w:val="0"/>
          <w:szCs w:val="24"/>
          <w:lang w:val="ru-RU"/>
        </w:rPr>
        <w:lastRenderedPageBreak/>
        <w:t xml:space="preserve">Примеры: </w:t>
      </w:r>
      <w:r>
        <w:rPr>
          <w:noProof w:val="0"/>
          <w:szCs w:val="24"/>
          <w:lang w:val="ru-RU"/>
        </w:rPr>
        <w:t xml:space="preserve">эквивалент кислорода равен: </w:t>
      </w:r>
      <w:proofErr w:type="spellStart"/>
      <w:r>
        <w:rPr>
          <w:noProof w:val="0"/>
          <w:szCs w:val="24"/>
          <w:lang w:val="ru-RU"/>
        </w:rPr>
        <w:t>Э</w:t>
      </w:r>
      <w:r>
        <w:rPr>
          <w:noProof w:val="0"/>
          <w:szCs w:val="24"/>
          <w:vertAlign w:val="subscript"/>
          <w:lang w:val="ru-RU"/>
        </w:rPr>
        <w:t>о</w:t>
      </w:r>
      <w:proofErr w:type="spellEnd"/>
      <w:r>
        <w:rPr>
          <w:noProof w:val="0"/>
          <w:szCs w:val="24"/>
          <w:lang w:val="ru-RU"/>
        </w:rPr>
        <w:t>=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390525" cy="36957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36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>г-</w:t>
      </w:r>
      <w:proofErr w:type="spellStart"/>
      <w:r>
        <w:rPr>
          <w:noProof w:val="0"/>
          <w:szCs w:val="24"/>
          <w:lang w:val="ru-RU"/>
        </w:rPr>
        <w:t>экв</w:t>
      </w:r>
      <w:proofErr w:type="spellEnd"/>
      <w:r>
        <w:rPr>
          <w:noProof w:val="0"/>
          <w:szCs w:val="24"/>
          <w:lang w:val="ru-RU"/>
        </w:rPr>
        <w:t>; эквивалент угольной кислоты Н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  <w:lang w:val="ru-RU"/>
        </w:rPr>
        <w:t>СО</w:t>
      </w:r>
      <w:r>
        <w:rPr>
          <w:noProof w:val="0"/>
          <w:szCs w:val="24"/>
          <w:vertAlign w:val="subscript"/>
          <w:lang w:val="ru-RU"/>
        </w:rPr>
        <w:t>3</w:t>
      </w:r>
      <w:r>
        <w:rPr>
          <w:noProof w:val="0"/>
          <w:szCs w:val="24"/>
          <w:lang w:val="ru-RU"/>
        </w:rPr>
        <w:t xml:space="preserve"> равен: Э</w:t>
      </w:r>
      <w:r>
        <w:rPr>
          <w:noProof w:val="0"/>
          <w:szCs w:val="24"/>
          <w:vertAlign w:val="subscript"/>
          <w:lang w:val="ru-RU"/>
        </w:rPr>
        <w:t>Н2СО3</w:t>
      </w:r>
      <w:r>
        <w:rPr>
          <w:noProof w:val="0"/>
          <w:szCs w:val="24"/>
          <w:lang w:val="ru-RU"/>
        </w:rPr>
        <w:t>=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462280" cy="36957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280" cy="36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>г-</w:t>
      </w:r>
      <w:proofErr w:type="spellStart"/>
      <w:r>
        <w:rPr>
          <w:noProof w:val="0"/>
          <w:szCs w:val="24"/>
          <w:lang w:val="ru-RU"/>
        </w:rPr>
        <w:t>экв</w:t>
      </w:r>
      <w:proofErr w:type="spellEnd"/>
      <w:r>
        <w:rPr>
          <w:noProof w:val="0"/>
          <w:szCs w:val="24"/>
          <w:lang w:val="ru-RU"/>
        </w:rPr>
        <w:t xml:space="preserve">; эквивалент едкого натра </w:t>
      </w:r>
      <w:proofErr w:type="spellStart"/>
      <w:r>
        <w:rPr>
          <w:noProof w:val="0"/>
          <w:szCs w:val="24"/>
        </w:rPr>
        <w:t>NaOH</w:t>
      </w:r>
      <w:proofErr w:type="spellEnd"/>
      <w:r>
        <w:rPr>
          <w:noProof w:val="0"/>
          <w:szCs w:val="24"/>
          <w:lang w:val="ru-RU"/>
        </w:rPr>
        <w:t xml:space="preserve"> равен: </w:t>
      </w:r>
      <w:proofErr w:type="gramStart"/>
      <w:r>
        <w:rPr>
          <w:noProof w:val="0"/>
          <w:szCs w:val="24"/>
          <w:lang w:val="ru-RU"/>
        </w:rPr>
        <w:t>Э</w:t>
      </w:r>
      <w:proofErr w:type="spellStart"/>
      <w:proofErr w:type="gramEnd"/>
      <w:r>
        <w:rPr>
          <w:noProof w:val="0"/>
          <w:szCs w:val="24"/>
          <w:vertAlign w:val="subscript"/>
        </w:rPr>
        <w:t>NaOH</w:t>
      </w:r>
      <w:proofErr w:type="spellEnd"/>
      <w:r>
        <w:rPr>
          <w:noProof w:val="0"/>
          <w:szCs w:val="24"/>
          <w:lang w:val="ru-RU"/>
        </w:rPr>
        <w:t>=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493395" cy="369570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" cy="36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>г-</w:t>
      </w:r>
      <w:proofErr w:type="spellStart"/>
      <w:r>
        <w:rPr>
          <w:noProof w:val="0"/>
          <w:szCs w:val="24"/>
          <w:lang w:val="ru-RU"/>
        </w:rPr>
        <w:t>экв</w:t>
      </w:r>
      <w:proofErr w:type="spellEnd"/>
      <w:r>
        <w:rPr>
          <w:noProof w:val="0"/>
          <w:szCs w:val="24"/>
          <w:lang w:val="ru-RU"/>
        </w:rPr>
        <w:t xml:space="preserve">; эквивалент хлорида кальция </w:t>
      </w:r>
      <w:proofErr w:type="spellStart"/>
      <w:r>
        <w:rPr>
          <w:noProof w:val="0"/>
          <w:szCs w:val="24"/>
        </w:rPr>
        <w:t>CaCl</w:t>
      </w:r>
      <w:proofErr w:type="spellEnd"/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  <w:lang w:val="ru-RU"/>
        </w:rPr>
        <w:t xml:space="preserve"> равен: Э</w:t>
      </w:r>
      <w:proofErr w:type="spellStart"/>
      <w:r>
        <w:rPr>
          <w:noProof w:val="0"/>
          <w:szCs w:val="24"/>
          <w:vertAlign w:val="subscript"/>
        </w:rPr>
        <w:t>CaCl</w:t>
      </w:r>
      <w:proofErr w:type="spellEnd"/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  <w:lang w:val="ru-RU"/>
        </w:rPr>
        <w:t>=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678180" cy="36957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" cy="36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>г-</w:t>
      </w:r>
      <w:proofErr w:type="spellStart"/>
      <w:r>
        <w:rPr>
          <w:noProof w:val="0"/>
          <w:szCs w:val="24"/>
          <w:lang w:val="ru-RU"/>
        </w:rPr>
        <w:t>экв</w:t>
      </w:r>
      <w:proofErr w:type="spellEnd"/>
      <w:r>
        <w:rPr>
          <w:noProof w:val="0"/>
          <w:szCs w:val="24"/>
          <w:lang w:val="ru-RU"/>
        </w:rPr>
        <w:t>.</w:t>
      </w:r>
    </w:p>
    <w:p w:rsidR="00F158A2" w:rsidRDefault="00F158A2" w:rsidP="00F158A2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ab/>
      </w:r>
      <w:r>
        <w:rPr>
          <w:i/>
          <w:iCs/>
          <w:noProof w:val="0"/>
          <w:szCs w:val="24"/>
          <w:lang w:val="ru-RU"/>
        </w:rPr>
        <w:t>Закон эквивалентов. Отношение масс (или объёмов) взаимодействующих друг с другом веще</w:t>
      </w:r>
      <w:proofErr w:type="gramStart"/>
      <w:r>
        <w:rPr>
          <w:i/>
          <w:iCs/>
          <w:noProof w:val="0"/>
          <w:szCs w:val="24"/>
          <w:lang w:val="ru-RU"/>
        </w:rPr>
        <w:t>ств пр</w:t>
      </w:r>
      <w:proofErr w:type="gramEnd"/>
      <w:r>
        <w:rPr>
          <w:i/>
          <w:iCs/>
          <w:noProof w:val="0"/>
          <w:szCs w:val="24"/>
          <w:lang w:val="ru-RU"/>
        </w:rPr>
        <w:t>ямо пропорционально их эквивалентным массам (объёмам).</w:t>
      </w:r>
      <w:r>
        <w:rPr>
          <w:noProof w:val="0"/>
          <w:szCs w:val="24"/>
          <w:lang w:val="ru-RU"/>
        </w:rPr>
        <w:t xml:space="preserve"> Математически это можно записать следующим образом:</w:t>
      </w:r>
    </w:p>
    <w:p w:rsidR="00F158A2" w:rsidRDefault="00F158A2" w:rsidP="00F158A2">
      <w:pPr>
        <w:jc w:val="both"/>
        <w:rPr>
          <w:noProof w:val="0"/>
          <w:szCs w:val="24"/>
          <w:lang w:val="ru-RU"/>
        </w:rPr>
      </w:pPr>
      <w:r>
        <w:rPr>
          <w:i/>
          <w:iCs/>
          <w:szCs w:val="24"/>
          <w:vertAlign w:val="subscript"/>
          <w:lang w:val="ru-RU"/>
        </w:rPr>
        <w:drawing>
          <wp:inline distT="0" distB="0" distL="0" distR="0">
            <wp:extent cx="565150" cy="410845"/>
            <wp:effectExtent l="0" t="0" r="635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41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>, где Э</w:t>
      </w:r>
      <w:proofErr w:type="gramStart"/>
      <w:r>
        <w:rPr>
          <w:noProof w:val="0"/>
          <w:szCs w:val="24"/>
          <w:vertAlign w:val="subscript"/>
          <w:lang w:val="ru-RU"/>
        </w:rPr>
        <w:t>1</w:t>
      </w:r>
      <w:proofErr w:type="gramEnd"/>
      <w:r>
        <w:rPr>
          <w:noProof w:val="0"/>
          <w:szCs w:val="24"/>
          <w:lang w:val="ru-RU"/>
        </w:rPr>
        <w:t>,Э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  <w:lang w:val="ru-RU"/>
        </w:rPr>
        <w:t xml:space="preserve"> – эквиваленты (эквивалентные массы) элементов; </w:t>
      </w:r>
      <w:r>
        <w:rPr>
          <w:noProof w:val="0"/>
          <w:szCs w:val="24"/>
        </w:rPr>
        <w:t>m</w:t>
      </w:r>
      <w:r>
        <w:rPr>
          <w:noProof w:val="0"/>
          <w:szCs w:val="24"/>
          <w:vertAlign w:val="subscript"/>
          <w:lang w:val="ru-RU"/>
        </w:rPr>
        <w:t>1</w:t>
      </w:r>
      <w:r>
        <w:rPr>
          <w:noProof w:val="0"/>
          <w:szCs w:val="24"/>
          <w:lang w:val="ru-RU"/>
        </w:rPr>
        <w:t>,</w:t>
      </w:r>
      <w:r>
        <w:rPr>
          <w:noProof w:val="0"/>
          <w:szCs w:val="24"/>
        </w:rPr>
        <w:t>m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  <w:lang w:val="ru-RU"/>
        </w:rPr>
        <w:t xml:space="preserve"> – реальные массы (не мольные массы) веществ, например в граммах.</w:t>
      </w:r>
    </w:p>
    <w:p w:rsidR="00F158A2" w:rsidRDefault="00F158A2" w:rsidP="00F158A2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ab/>
        <w:t xml:space="preserve">Приближенное значение мольной массы атомов элемента позволяет определить </w:t>
      </w:r>
      <w:r>
        <w:rPr>
          <w:i/>
          <w:iCs/>
          <w:noProof w:val="0"/>
          <w:szCs w:val="24"/>
          <w:lang w:val="ru-RU"/>
        </w:rPr>
        <w:t xml:space="preserve">правило Дюлонга и </w:t>
      </w:r>
      <w:proofErr w:type="spellStart"/>
      <w:r>
        <w:rPr>
          <w:i/>
          <w:iCs/>
          <w:noProof w:val="0"/>
          <w:szCs w:val="24"/>
          <w:lang w:val="ru-RU"/>
        </w:rPr>
        <w:t>Пти</w:t>
      </w:r>
      <w:proofErr w:type="spellEnd"/>
      <w:r>
        <w:rPr>
          <w:i/>
          <w:iCs/>
          <w:noProof w:val="0"/>
          <w:szCs w:val="24"/>
          <w:lang w:val="ru-RU"/>
        </w:rPr>
        <w:t>: Атомная теплоёмкость большинства простых веще</w:t>
      </w:r>
      <w:proofErr w:type="gramStart"/>
      <w:r>
        <w:rPr>
          <w:i/>
          <w:iCs/>
          <w:noProof w:val="0"/>
          <w:szCs w:val="24"/>
          <w:lang w:val="ru-RU"/>
        </w:rPr>
        <w:t>ств в тв</w:t>
      </w:r>
      <w:proofErr w:type="gramEnd"/>
      <w:r>
        <w:rPr>
          <w:i/>
          <w:iCs/>
          <w:noProof w:val="0"/>
          <w:szCs w:val="24"/>
          <w:lang w:val="ru-RU"/>
        </w:rPr>
        <w:t>ёрдом состоянии лежит в пределах 22-29 Дж/(моль*К) [в среднем около 26 Дж/(моль*К)].</w:t>
      </w:r>
      <w:r>
        <w:rPr>
          <w:noProof w:val="0"/>
          <w:szCs w:val="24"/>
          <w:lang w:val="ru-RU"/>
        </w:rPr>
        <w:t xml:space="preserve"> Отсюда следует, что разделив 26 на удельную теплоёмкость простого вещества, легко определить приближённое значение мольной массы атомов соответствующего элемента.</w:t>
      </w:r>
    </w:p>
    <w:p w:rsidR="00F158A2" w:rsidRDefault="00F158A2" w:rsidP="00F158A2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ab/>
        <w:t xml:space="preserve">Понятие валентности возникло в химии в середине 19 века. Д.И. Менделеев установил связь между валентностью элемента и его положением в периодической системе. </w:t>
      </w:r>
      <w:r>
        <w:rPr>
          <w:i/>
          <w:iCs/>
          <w:noProof w:val="0"/>
          <w:szCs w:val="24"/>
          <w:lang w:val="ru-RU"/>
        </w:rPr>
        <w:t>Валентность элемента – это способность его атомов соединяться с другими атомами в определённых соотношениях.</w:t>
      </w:r>
      <w:r>
        <w:rPr>
          <w:noProof w:val="0"/>
          <w:szCs w:val="24"/>
          <w:lang w:val="ru-RU"/>
        </w:rPr>
        <w:t xml:space="preserve"> Способность атомов данного элемента соединяться друг с другом или с атомами других элементов может выражаться и другими способами – </w:t>
      </w:r>
      <w:proofErr w:type="spellStart"/>
      <w:r>
        <w:rPr>
          <w:noProof w:val="0"/>
          <w:szCs w:val="24"/>
          <w:lang w:val="ru-RU"/>
        </w:rPr>
        <w:t>ковалентностью</w:t>
      </w:r>
      <w:proofErr w:type="spellEnd"/>
      <w:r>
        <w:rPr>
          <w:noProof w:val="0"/>
          <w:szCs w:val="24"/>
          <w:lang w:val="ru-RU"/>
        </w:rPr>
        <w:t xml:space="preserve"> (число химических связей, образуемых атомом данного соединения) или координационным числом (число атомов, непосредственно окружающих данный атом).</w:t>
      </w:r>
    </w:p>
    <w:p w:rsidR="005115C9" w:rsidRPr="00F158A2" w:rsidRDefault="00F158A2">
      <w:pPr>
        <w:rPr>
          <w:lang w:val="ru-RU"/>
        </w:rPr>
      </w:pPr>
    </w:p>
    <w:sectPr w:rsidR="005115C9" w:rsidRPr="00F158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504DA4"/>
    <w:multiLevelType w:val="hybridMultilevel"/>
    <w:tmpl w:val="FA0671A0"/>
    <w:lvl w:ilvl="0" w:tplc="ADCCF4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8A2"/>
    <w:rsid w:val="00723F92"/>
    <w:rsid w:val="00730F69"/>
    <w:rsid w:val="008861D9"/>
    <w:rsid w:val="00B52BC4"/>
    <w:rsid w:val="00DA6D3B"/>
    <w:rsid w:val="00DD6560"/>
    <w:rsid w:val="00F15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8A2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58A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58A2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8A2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58A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58A2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wmf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823</Words>
  <Characters>4692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2015-11-11T04:40:00Z</dcterms:created>
  <dcterms:modified xsi:type="dcterms:W3CDTF">2015-11-11T04:41:00Z</dcterms:modified>
</cp:coreProperties>
</file>